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ECE2" w14:textId="30C8FC44" w:rsidR="0001157A" w:rsidRDefault="00680D23" w:rsidP="0001157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98420" wp14:editId="1E7CB218">
                <wp:simplePos x="0" y="0"/>
                <wp:positionH relativeFrom="column">
                  <wp:posOffset>655955</wp:posOffset>
                </wp:positionH>
                <wp:positionV relativeFrom="paragraph">
                  <wp:posOffset>1623060</wp:posOffset>
                </wp:positionV>
                <wp:extent cx="6285230" cy="8212455"/>
                <wp:effectExtent l="0" t="3810" r="254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821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DA7A" w14:textId="012112D6" w:rsidR="00C416D7" w:rsidRPr="00D76E32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8</w:t>
                            </w:r>
                            <w:r w:rsidR="00E83493" w:rsidRPr="00E83493">
                              <w:rPr>
                                <w:rFonts w:ascii="Tahoma" w:hAnsi="Tahoma" w:cs="Tahoma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E8349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D76E32" w:rsidRPr="00D76E32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Luxembourg Microbiology Day</w:t>
                            </w:r>
                          </w:p>
                          <w:p w14:paraId="51C7732E" w14:textId="3878B1AC" w:rsidR="00D76E32" w:rsidRPr="00D76E32" w:rsidRDefault="00D47FD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May 1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3</w:t>
                            </w:r>
                            <w:r w:rsidRPr="00D47FD3">
                              <w:rPr>
                                <w:rFonts w:ascii="Tahoma" w:hAnsi="Tahoma" w:cs="Tahoma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proofErr w:type="gramStart"/>
                            <w:r w:rsidR="009E1654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202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proofErr w:type="gramEnd"/>
                            <w:r w:rsidR="00A876F9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@ 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Luxembourg</w:t>
                            </w:r>
                          </w:p>
                          <w:p w14:paraId="6B9A8519" w14:textId="77777777" w:rsidR="00032B58" w:rsidRDefault="00032B58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0"/>
                                <w:lang w:val="en-GB"/>
                              </w:rPr>
                            </w:pPr>
                          </w:p>
                          <w:p w14:paraId="21F104AC" w14:textId="66C61E3E" w:rsidR="00D76E32" w:rsidRDefault="00D76E32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BD47C1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>Abstract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 xml:space="preserve"> poster</w:t>
                            </w:r>
                            <w:r w:rsidRPr="00BD47C1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 xml:space="preserve"> submission form &amp; guidelines</w:t>
                            </w:r>
                          </w:p>
                          <w:p w14:paraId="45AD88BB" w14:textId="77777777" w:rsid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14:paraId="2FC4DFDC" w14:textId="77777777" w:rsidR="00C60223" w:rsidRP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</w:pPr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All posters will be exhibited at the LMD </w:t>
                            </w:r>
                            <w:proofErr w:type="gramStart"/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and also</w:t>
                            </w:r>
                            <w:proofErr w:type="gramEnd"/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presented as flash presentations (2 min each) by their first authors. </w:t>
                            </w:r>
                          </w:p>
                          <w:p w14:paraId="07398654" w14:textId="79E3B579" w:rsidR="00C60223" w:rsidRP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</w:pPr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Among the submitted abstracts,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the</w:t>
                            </w:r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LSfM</w:t>
                            </w:r>
                            <w:proofErr w:type="spellEnd"/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scientific committee will select 4 abstracts for each category for a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10 min-presentation by their first authors</w:t>
                            </w:r>
                          </w:p>
                          <w:p w14:paraId="56467745" w14:textId="77777777" w:rsid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0"/>
                                <w:lang w:val="en-GB"/>
                              </w:rPr>
                            </w:pPr>
                          </w:p>
                          <w:p w14:paraId="364D063D" w14:textId="2D6351D1" w:rsidR="00D76E32" w:rsidRPr="00C60223" w:rsidRDefault="00D76E32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lang w:val="en-GB"/>
                              </w:rPr>
                              <w:t xml:space="preserve">Submission deadline: </w:t>
                            </w:r>
                            <w:r w:rsidR="00D47F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April</w:t>
                            </w:r>
                            <w:r w:rsidR="005043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9E1654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14</w:t>
                            </w:r>
                            <w:r w:rsidR="005043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proofErr w:type="gramStart"/>
                            <w:r w:rsidR="00A876F9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 xml:space="preserve"> 20</w:t>
                            </w:r>
                            <w:r w:rsidR="00B117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2</w:t>
                            </w:r>
                            <w:r w:rsidR="00C6022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5</w:t>
                            </w:r>
                            <w:proofErr w:type="gramEnd"/>
                          </w:p>
                          <w:p w14:paraId="2D920599" w14:textId="77777777" w:rsidR="00D47FD3" w:rsidRPr="008F130F" w:rsidRDefault="00D47FD3" w:rsidP="00D47FD3">
                            <w:pPr>
                              <w:spacing w:after="60" w:line="264" w:lineRule="auto"/>
                              <w:ind w:firstLine="357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lang w:val="en-GB"/>
                              </w:rPr>
                              <w:t>☐</w:t>
                            </w:r>
                            <w:r w:rsidRPr="00D85485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PhD student category</w:t>
                            </w:r>
                          </w:p>
                          <w:p w14:paraId="55ED931A" w14:textId="77777777" w:rsidR="00D47FD3" w:rsidRPr="001C4E1A" w:rsidRDefault="00D47FD3" w:rsidP="00D47FD3">
                            <w:pPr>
                              <w:spacing w:after="60" w:line="264" w:lineRule="auto"/>
                              <w:ind w:firstLine="357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lang w:val="en-GB"/>
                              </w:rPr>
                              <w:t>☐</w:t>
                            </w:r>
                            <w:r w:rsidRPr="00D85485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9E165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Researcher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 category</w:t>
                            </w:r>
                          </w:p>
                          <w:p w14:paraId="75F5976E" w14:textId="77777777" w:rsidR="001C4E1A" w:rsidRPr="001C4E1A" w:rsidRDefault="001C4E1A" w:rsidP="001C4E1A">
                            <w:pPr>
                              <w:spacing w:line="264" w:lineRule="auto"/>
                              <w:ind w:left="720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69BF5750" w14:textId="77777777" w:rsidR="0001157A" w:rsidRPr="00C72717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Title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(Tahoma, 12 Bold,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14:paraId="6C8577BE" w14:textId="77777777" w:rsidR="0001157A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Presenting Author</w:t>
                            </w:r>
                            <w:proofErr w:type="gramStart"/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,*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Author</w:t>
                            </w: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Author</w:t>
                            </w:r>
                            <w:r w:rsidR="005043D3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(Tahoma, 10 Normal,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574FB280" w14:textId="77777777" w:rsidR="00C72717" w:rsidRPr="00C72717" w:rsidRDefault="00C72717" w:rsidP="00C72717">
                            <w:pPr>
                              <w:spacing w:after="12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u w:val="single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u w:val="single"/>
                                <w:lang w:val="en-GB"/>
                              </w:rPr>
                              <w:t>Affiliations</w:t>
                            </w:r>
                          </w:p>
                          <w:p w14:paraId="277FC9B8" w14:textId="77777777" w:rsidR="00C72717" w:rsidRDefault="00C72717" w:rsidP="00C72717">
                            <w:pPr>
                              <w:spacing w:after="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Center for Microbiology, Department, City, Country (Tahoma, 10 Normal,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6C6A5CED" w14:textId="77777777" w:rsidR="00C72717" w:rsidRDefault="00C72717" w:rsidP="00C72717">
                            <w:pPr>
                              <w:spacing w:after="12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Microland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Department, City, Country</w:t>
                            </w:r>
                          </w:p>
                          <w:p w14:paraId="477BDC12" w14:textId="77777777" w:rsidR="00C72717" w:rsidRPr="00C72717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*name.surname@mail.com</w:t>
                            </w:r>
                          </w:p>
                          <w:p w14:paraId="75B66EA2" w14:textId="77777777" w:rsidR="00C72717" w:rsidRDefault="00C72717" w:rsidP="0001157A">
                            <w:pPr>
                              <w:spacing w:line="264" w:lineRule="auto"/>
                              <w:rPr>
                                <w:rFonts w:ascii="Open Sans" w:hAnsi="Open Sans"/>
                                <w:sz w:val="20"/>
                                <w:lang w:val="en-GB"/>
                              </w:rPr>
                            </w:pPr>
                          </w:p>
                          <w:p w14:paraId="72BF43B8" w14:textId="77777777" w:rsidR="0001157A" w:rsidRPr="00C72717" w:rsidRDefault="00C72717" w:rsidP="0001157A">
                            <w:pPr>
                              <w:spacing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Abstract</w:t>
                            </w:r>
                          </w:p>
                          <w:p w14:paraId="2E95E840" w14:textId="77777777" w:rsidR="0001157A" w:rsidRDefault="00C72717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Text (Tahoma, 10 Normal, Justified)</w:t>
                            </w:r>
                            <w:r w:rsidR="0001157A" w:rsidRPr="00ED2CA5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7FBA336" w14:textId="77777777" w:rsidR="000044BB" w:rsidRDefault="000044BB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Max. number of words: 300</w:t>
                            </w:r>
                          </w:p>
                          <w:p w14:paraId="1BB11ECB" w14:textId="77777777" w:rsidR="006055B0" w:rsidRDefault="000044BB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Description of the project (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context,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objectives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and originality/</w:t>
                            </w:r>
                            <w:r w:rsidR="005043D3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results/technology/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novelty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of the study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);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4F712DB" w14:textId="77777777" w:rsidR="000044BB" w:rsidRPr="00ED2CA5" w:rsidRDefault="000044BB" w:rsidP="00E41249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Concept for presenting to the general non-specialist public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</w:t>
                            </w:r>
                            <w:r w:rsidR="008A1272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oral presentations duration: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C238D9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10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minutes)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459B55D7" w14:textId="77777777" w:rsidR="0001157A" w:rsidRPr="00ED2CA5" w:rsidRDefault="0001157A" w:rsidP="0001157A">
                            <w:pPr>
                              <w:spacing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</w:p>
                          <w:p w14:paraId="733903BA" w14:textId="77777777" w:rsidR="0001157A" w:rsidRDefault="00C72717" w:rsidP="000044BB">
                            <w:pPr>
                              <w:spacing w:after="12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References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if any)</w:t>
                            </w:r>
                          </w:p>
                          <w:p w14:paraId="6D50E29D" w14:textId="77777777" w:rsidR="0001157A" w:rsidRPr="000044BB" w:rsidRDefault="000044BB" w:rsidP="000044BB">
                            <w:pPr>
                              <w:spacing w:after="36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J.W. Lennon, P. McCartney, G.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Harrisson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R. Starr (20</w:t>
                            </w:r>
                            <w:r w:rsidR="00E41249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21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) 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Why microbiology and rock ’n’ roll are great. </w:t>
                            </w:r>
                            <w:r w:rsidR="00C416D7">
                              <w:rPr>
                                <w:rFonts w:ascii="Tahoma" w:hAnsi="Tahoma" w:cs="Tahoma"/>
                                <w:i/>
                                <w:sz w:val="20"/>
                                <w:lang w:val="en-GB"/>
                              </w:rPr>
                              <w:t>Journal of Microbes and</w:t>
                            </w:r>
                            <w:r w:rsidR="00C416D7" w:rsidRPr="00C416D7">
                              <w:rPr>
                                <w:rFonts w:ascii="Tahoma" w:hAnsi="Tahoma" w:cs="Tahoma"/>
                                <w:i/>
                                <w:sz w:val="20"/>
                                <w:lang w:val="en-GB"/>
                              </w:rPr>
                              <w:t xml:space="preserve"> Beatles </w:t>
                            </w:r>
                            <w:r w:rsidR="00E41249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21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:1-10.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(Tahoma, 10 Normal, Justified)</w:t>
                            </w:r>
                          </w:p>
                          <w:p w14:paraId="53129E8A" w14:textId="77777777" w:rsidR="0001157A" w:rsidRDefault="00C72717" w:rsidP="000044BB">
                            <w:pPr>
                              <w:spacing w:after="12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Acknowledgements (if any)</w:t>
                            </w:r>
                          </w:p>
                          <w:p w14:paraId="0C58F791" w14:textId="77777777" w:rsidR="000044BB" w:rsidRPr="00C72717" w:rsidRDefault="000044BB" w:rsidP="00C72717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Text (Tahoma, 10 Normal, Justified)</w:t>
                            </w:r>
                          </w:p>
                          <w:p w14:paraId="4C1E2A93" w14:textId="77777777" w:rsidR="0001157A" w:rsidRPr="00C72717" w:rsidRDefault="0001157A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14:paraId="3C542C62" w14:textId="77777777" w:rsidR="0001157A" w:rsidRPr="00C72717" w:rsidRDefault="0001157A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98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65pt;margin-top:127.8pt;width:494.9pt;height:6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" filled="f" stroked="f">
                <v:textbox inset=",7.2pt,,7.2pt">
                  <w:txbxContent>
                    <w:p w14:paraId="7421DA7A" w14:textId="012112D6" w:rsidR="00C416D7" w:rsidRPr="00D76E32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8</w:t>
                      </w:r>
                      <w:r w:rsidR="00E83493" w:rsidRPr="00E83493">
                        <w:rPr>
                          <w:rFonts w:ascii="Tahoma" w:hAnsi="Tahoma" w:cs="Tahoma"/>
                          <w:b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="00E8349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</w:t>
                      </w:r>
                      <w:r w:rsidR="00D76E32" w:rsidRPr="00D76E32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Luxembourg Microbiology Day</w:t>
                      </w:r>
                    </w:p>
                    <w:p w14:paraId="51C7732E" w14:textId="3878B1AC" w:rsidR="00D76E32" w:rsidRPr="00D76E32" w:rsidRDefault="00D47FD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May 1</w:t>
                      </w:r>
                      <w:r w:rsidR="00C6022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3</w:t>
                      </w:r>
                      <w:r w:rsidRPr="00D47FD3">
                        <w:rPr>
                          <w:rFonts w:ascii="Tahoma" w:hAnsi="Tahoma" w:cs="Tahoma"/>
                          <w:b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proofErr w:type="gramStart"/>
                      <w:r w:rsidR="009E1654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202</w:t>
                      </w:r>
                      <w:r w:rsidR="00C6022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5</w:t>
                      </w:r>
                      <w:proofErr w:type="gramEnd"/>
                      <w:r w:rsidR="00A876F9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@ </w:t>
                      </w:r>
                      <w:r w:rsidR="00C6022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Luxembourg</w:t>
                      </w:r>
                    </w:p>
                    <w:p w14:paraId="6B9A8519" w14:textId="77777777" w:rsidR="00032B58" w:rsidRDefault="00032B58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0"/>
                          <w:lang w:val="en-GB"/>
                        </w:rPr>
                      </w:pPr>
                    </w:p>
                    <w:p w14:paraId="21F104AC" w14:textId="66C61E3E" w:rsidR="00D76E32" w:rsidRDefault="00D76E32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</w:pPr>
                      <w:r w:rsidRPr="00BD47C1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>Abstract</w:t>
                      </w:r>
                      <w:r w:rsidR="00C60223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 xml:space="preserve"> poster</w:t>
                      </w:r>
                      <w:r w:rsidRPr="00BD47C1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 xml:space="preserve"> submission form &amp; guidelines</w:t>
                      </w:r>
                    </w:p>
                    <w:p w14:paraId="45AD88BB" w14:textId="77777777" w:rsid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</w:pPr>
                    </w:p>
                    <w:p w14:paraId="2FC4DFDC" w14:textId="77777777" w:rsidR="00C60223" w:rsidRP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</w:pPr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All posters will be exhibited at the LMD </w:t>
                      </w:r>
                      <w:proofErr w:type="gramStart"/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and also</w:t>
                      </w:r>
                      <w:proofErr w:type="gramEnd"/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presented as flash presentations (2 min each) by their first authors. </w:t>
                      </w:r>
                    </w:p>
                    <w:p w14:paraId="07398654" w14:textId="79E3B579" w:rsidR="00C60223" w:rsidRP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</w:pPr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Among the submitted abstracts, </w:t>
                      </w: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the</w:t>
                      </w:r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L</w:t>
                      </w:r>
                      <w:proofErr w:type="spellStart"/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SfM</w:t>
                      </w:r>
                      <w:proofErr w:type="spellEnd"/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scientific committee will select 4 abstracts for each category for a</w:t>
                      </w: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</w:t>
                      </w:r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10 min-presentation </w:t>
                      </w:r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by their first </w:t>
                      </w:r>
                      <w:proofErr w:type="gramStart"/>
                      <w:r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authors</w:t>
                      </w:r>
                      <w:proofErr w:type="gramEnd"/>
                    </w:p>
                    <w:p w14:paraId="56467745" w14:textId="77777777" w:rsid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0"/>
                          <w:lang w:val="en-GB"/>
                        </w:rPr>
                      </w:pPr>
                    </w:p>
                    <w:p w14:paraId="364D063D" w14:textId="2D6351D1" w:rsidR="00D76E32" w:rsidRPr="00C60223" w:rsidRDefault="00D76E32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lang w:val="en-GB"/>
                        </w:rPr>
                      </w:pPr>
                      <w:r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lang w:val="en-GB"/>
                        </w:rPr>
                        <w:t xml:space="preserve">Submission deadline: </w:t>
                      </w:r>
                      <w:r w:rsidR="00D47F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April</w:t>
                      </w:r>
                      <w:r w:rsidR="005043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 xml:space="preserve"> </w:t>
                      </w:r>
                      <w:r w:rsidR="009E1654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14</w:t>
                      </w:r>
                      <w:r w:rsidR="005043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proofErr w:type="gramStart"/>
                      <w:r w:rsidR="00A876F9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 xml:space="preserve"> 20</w:t>
                      </w:r>
                      <w:r w:rsidR="00B117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2</w:t>
                      </w:r>
                      <w:r w:rsidR="00C6022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5</w:t>
                      </w:r>
                      <w:proofErr w:type="gramEnd"/>
                    </w:p>
                    <w:p w14:paraId="2D920599" w14:textId="77777777" w:rsidR="00D47FD3" w:rsidRPr="008F130F" w:rsidRDefault="00D47FD3" w:rsidP="00D47FD3">
                      <w:pPr>
                        <w:spacing w:after="60" w:line="264" w:lineRule="auto"/>
                        <w:ind w:firstLine="357"/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lang w:val="en-GB"/>
                        </w:rPr>
                        <w:t>☐</w:t>
                      </w:r>
                      <w:r w:rsidRPr="00D85485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>PhD student category</w:t>
                      </w:r>
                    </w:p>
                    <w:p w14:paraId="55ED931A" w14:textId="77777777" w:rsidR="00D47FD3" w:rsidRPr="001C4E1A" w:rsidRDefault="00D47FD3" w:rsidP="00D47FD3">
                      <w:pPr>
                        <w:spacing w:after="60" w:line="264" w:lineRule="auto"/>
                        <w:ind w:firstLine="357"/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lang w:val="en-GB"/>
                        </w:rPr>
                        <w:t>☐</w:t>
                      </w:r>
                      <w:r w:rsidRPr="00D85485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9E1654"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>Researcher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 xml:space="preserve"> category</w:t>
                      </w:r>
                    </w:p>
                    <w:p w14:paraId="75F5976E" w14:textId="77777777" w:rsidR="001C4E1A" w:rsidRPr="001C4E1A" w:rsidRDefault="001C4E1A" w:rsidP="001C4E1A">
                      <w:pPr>
                        <w:spacing w:line="264" w:lineRule="auto"/>
                        <w:ind w:left="720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69BF5750" w14:textId="77777777" w:rsidR="0001157A" w:rsidRPr="00C72717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lang w:val="en-GB"/>
                        </w:rPr>
                        <w:t>Title</w:t>
                      </w:r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(Tahoma, 12 Bold,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)</w:t>
                      </w:r>
                    </w:p>
                    <w:p w14:paraId="6C8577BE" w14:textId="77777777" w:rsidR="0001157A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Presenting Author</w:t>
                      </w:r>
                      <w:proofErr w:type="gramStart"/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,*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Author</w:t>
                      </w: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Author</w:t>
                      </w:r>
                      <w:r w:rsidR="005043D3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(Tahoma, 10 Normal,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</w:t>
                      </w:r>
                    </w:p>
                    <w:p w14:paraId="574FB280" w14:textId="77777777" w:rsidR="00C72717" w:rsidRPr="00C72717" w:rsidRDefault="00C72717" w:rsidP="00C72717">
                      <w:pPr>
                        <w:spacing w:after="120" w:line="264" w:lineRule="auto"/>
                        <w:jc w:val="center"/>
                        <w:rPr>
                          <w:rFonts w:ascii="Tahoma" w:hAnsi="Tahoma" w:cs="Tahoma"/>
                          <w:sz w:val="20"/>
                          <w:u w:val="single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u w:val="single"/>
                          <w:lang w:val="en-GB"/>
                        </w:rPr>
                        <w:t>Affiliations</w:t>
                      </w:r>
                    </w:p>
                    <w:p w14:paraId="277FC9B8" w14:textId="77777777" w:rsidR="00C72717" w:rsidRDefault="00C72717" w:rsidP="00C72717">
                      <w:pPr>
                        <w:spacing w:after="0"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Center for Microbiology, Department, City, Country (Tahoma, 10 Normal,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</w:t>
                      </w:r>
                    </w:p>
                    <w:p w14:paraId="6C6A5CED" w14:textId="77777777" w:rsidR="00C72717" w:rsidRDefault="00C72717" w:rsidP="00C72717">
                      <w:pPr>
                        <w:spacing w:after="120"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Microland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Department, City, Country</w:t>
                      </w:r>
                    </w:p>
                    <w:p w14:paraId="477BDC12" w14:textId="77777777" w:rsidR="00C72717" w:rsidRPr="00C72717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*name.surname@mail.com</w:t>
                      </w:r>
                    </w:p>
                    <w:p w14:paraId="75B66EA2" w14:textId="77777777" w:rsidR="00C72717" w:rsidRDefault="00C72717" w:rsidP="0001157A">
                      <w:pPr>
                        <w:spacing w:line="264" w:lineRule="auto"/>
                        <w:rPr>
                          <w:rFonts w:ascii="Open Sans" w:hAnsi="Open Sans"/>
                          <w:sz w:val="20"/>
                          <w:lang w:val="en-GB"/>
                        </w:rPr>
                      </w:pPr>
                    </w:p>
                    <w:p w14:paraId="72BF43B8" w14:textId="77777777" w:rsidR="0001157A" w:rsidRPr="00C72717" w:rsidRDefault="00C72717" w:rsidP="0001157A">
                      <w:pPr>
                        <w:spacing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Abstract</w:t>
                      </w:r>
                    </w:p>
                    <w:p w14:paraId="2E95E840" w14:textId="77777777" w:rsidR="0001157A" w:rsidRDefault="00C72717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Text (Tahoma, 10 Normal, Justified)</w:t>
                      </w:r>
                      <w:r w:rsidR="0001157A" w:rsidRPr="00ED2CA5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47FBA336" w14:textId="77777777" w:rsidR="000044BB" w:rsidRDefault="000044BB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Max. number of words: 300</w:t>
                      </w:r>
                    </w:p>
                    <w:p w14:paraId="1BB11ECB" w14:textId="77777777" w:rsidR="006055B0" w:rsidRDefault="000044BB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Description of the project (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context,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objectives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and originality/</w:t>
                      </w:r>
                      <w:r w:rsidR="005043D3">
                        <w:rPr>
                          <w:rFonts w:ascii="Tahoma" w:hAnsi="Tahoma" w:cs="Tahoma"/>
                          <w:sz w:val="20"/>
                          <w:lang w:val="en-GB"/>
                        </w:rPr>
                        <w:t>results/technology/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novelty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of the study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);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74F712DB" w14:textId="77777777" w:rsidR="000044BB" w:rsidRPr="00ED2CA5" w:rsidRDefault="000044BB" w:rsidP="00E41249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Concept for presenting to the general non-specialist public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</w:t>
                      </w:r>
                      <w:r w:rsidR="008A1272">
                        <w:rPr>
                          <w:rFonts w:ascii="Tahoma" w:hAnsi="Tahoma" w:cs="Tahoma"/>
                          <w:sz w:val="20"/>
                          <w:lang w:val="en-GB"/>
                        </w:rPr>
                        <w:t>oral presentations duration: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  <w:r w:rsidR="00C238D9">
                        <w:rPr>
                          <w:rFonts w:ascii="Tahoma" w:hAnsi="Tahoma" w:cs="Tahoma"/>
                          <w:sz w:val="20"/>
                          <w:lang w:val="en-GB"/>
                        </w:rPr>
                        <w:t>10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minutes)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.</w:t>
                      </w:r>
                    </w:p>
                    <w:p w14:paraId="459B55D7" w14:textId="77777777" w:rsidR="0001157A" w:rsidRPr="00ED2CA5" w:rsidRDefault="0001157A" w:rsidP="0001157A">
                      <w:pPr>
                        <w:spacing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</w:p>
                    <w:p w14:paraId="733903BA" w14:textId="77777777" w:rsidR="0001157A" w:rsidRDefault="00C72717" w:rsidP="000044BB">
                      <w:pPr>
                        <w:spacing w:after="12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References (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if any)</w:t>
                      </w:r>
                    </w:p>
                    <w:p w14:paraId="6D50E29D" w14:textId="77777777" w:rsidR="0001157A" w:rsidRPr="000044BB" w:rsidRDefault="000044BB" w:rsidP="000044BB">
                      <w:pPr>
                        <w:spacing w:after="36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J.W. Lennon, P. McCartney, G.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Harrisson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R. Starr (20</w:t>
                      </w:r>
                      <w:r w:rsidR="00E41249">
                        <w:rPr>
                          <w:rFonts w:ascii="Tahoma" w:hAnsi="Tahoma" w:cs="Tahoma"/>
                          <w:sz w:val="20"/>
                          <w:lang w:val="en-GB"/>
                        </w:rPr>
                        <w:t>21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) 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Why microbiology and rock ’n’ roll </w:t>
                      </w:r>
                      <w:proofErr w:type="gramStart"/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are</w:t>
                      </w:r>
                      <w:proofErr w:type="gramEnd"/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great. </w:t>
                      </w:r>
                      <w:r w:rsidR="00C416D7">
                        <w:rPr>
                          <w:rFonts w:ascii="Tahoma" w:hAnsi="Tahoma" w:cs="Tahoma"/>
                          <w:i/>
                          <w:sz w:val="20"/>
                          <w:lang w:val="en-GB"/>
                        </w:rPr>
                        <w:t>Journal of Microbes and</w:t>
                      </w:r>
                      <w:r w:rsidR="00C416D7" w:rsidRPr="00C416D7">
                        <w:rPr>
                          <w:rFonts w:ascii="Tahoma" w:hAnsi="Tahoma" w:cs="Tahoma"/>
                          <w:i/>
                          <w:sz w:val="20"/>
                          <w:lang w:val="en-GB"/>
                        </w:rPr>
                        <w:t xml:space="preserve"> Beatles </w:t>
                      </w:r>
                      <w:r w:rsidR="00E41249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21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:1-10.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(Tahoma, 10 Normal, Justified)</w:t>
                      </w:r>
                    </w:p>
                    <w:p w14:paraId="53129E8A" w14:textId="77777777" w:rsidR="0001157A" w:rsidRDefault="00C72717" w:rsidP="000044BB">
                      <w:pPr>
                        <w:spacing w:after="12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Acknowledgements (if any)</w:t>
                      </w:r>
                    </w:p>
                    <w:p w14:paraId="0C58F791" w14:textId="77777777" w:rsidR="000044BB" w:rsidRPr="00C72717" w:rsidRDefault="000044BB" w:rsidP="00C72717">
                      <w:pPr>
                        <w:spacing w:line="264" w:lineRule="auto"/>
                        <w:rPr>
                          <w:rFonts w:ascii="Open Sans" w:hAnsi="Open Sans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Text (Tahoma, 10 Normal, Justified)</w:t>
                      </w:r>
                    </w:p>
                    <w:p w14:paraId="4C1E2A93" w14:textId="77777777" w:rsidR="0001157A" w:rsidRPr="00C72717" w:rsidRDefault="0001157A">
                      <w:pPr>
                        <w:rPr>
                          <w:sz w:val="20"/>
                          <w:lang w:val="en-GB"/>
                        </w:rPr>
                      </w:pPr>
                    </w:p>
                    <w:p w14:paraId="3C542C62" w14:textId="77777777" w:rsidR="0001157A" w:rsidRPr="00C72717" w:rsidRDefault="0001157A">
                      <w:pPr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1" layoutInCell="1" allowOverlap="0" wp14:anchorId="7E6E9A49" wp14:editId="0392FC2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7295" cy="1069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57A" w:rsidSect="0001157A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7DE5"/>
    <w:multiLevelType w:val="hybridMultilevel"/>
    <w:tmpl w:val="9A44AB7C"/>
    <w:lvl w:ilvl="0" w:tplc="FD5C8040">
      <w:numFmt w:val="bullet"/>
      <w:lvlText w:val=""/>
      <w:lvlJc w:val="left"/>
      <w:pPr>
        <w:ind w:left="720" w:hanging="360"/>
      </w:pPr>
      <w:rPr>
        <w:rFonts w:ascii="Wingdings" w:eastAsia="Cambr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8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9"/>
    <w:rsid w:val="000044BB"/>
    <w:rsid w:val="0001157A"/>
    <w:rsid w:val="00020079"/>
    <w:rsid w:val="00032B58"/>
    <w:rsid w:val="001620F7"/>
    <w:rsid w:val="001C4E1A"/>
    <w:rsid w:val="002054E9"/>
    <w:rsid w:val="00277DD9"/>
    <w:rsid w:val="00292AB1"/>
    <w:rsid w:val="002A5471"/>
    <w:rsid w:val="0042247D"/>
    <w:rsid w:val="00437C09"/>
    <w:rsid w:val="004C6FED"/>
    <w:rsid w:val="005043D3"/>
    <w:rsid w:val="005E7442"/>
    <w:rsid w:val="006055B0"/>
    <w:rsid w:val="00680D23"/>
    <w:rsid w:val="006933C5"/>
    <w:rsid w:val="006F7431"/>
    <w:rsid w:val="007279F5"/>
    <w:rsid w:val="008A1272"/>
    <w:rsid w:val="00963BC7"/>
    <w:rsid w:val="009672AD"/>
    <w:rsid w:val="009E1654"/>
    <w:rsid w:val="00A876F9"/>
    <w:rsid w:val="00B117D3"/>
    <w:rsid w:val="00BB29CE"/>
    <w:rsid w:val="00BD47C1"/>
    <w:rsid w:val="00C238D9"/>
    <w:rsid w:val="00C416D7"/>
    <w:rsid w:val="00C60223"/>
    <w:rsid w:val="00C72717"/>
    <w:rsid w:val="00D47FD3"/>
    <w:rsid w:val="00D75A43"/>
    <w:rsid w:val="00D76E32"/>
    <w:rsid w:val="00D84C15"/>
    <w:rsid w:val="00E0291D"/>
    <w:rsid w:val="00E41249"/>
    <w:rsid w:val="00E83493"/>
    <w:rsid w:val="00EA00FB"/>
    <w:rsid w:val="00ED2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9A955"/>
  <w15:chartTrackingRefBased/>
  <w15:docId w15:val="{FC15CDD2-1B4F-4995-BBC4-688DF5B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D5"/>
    <w:pPr>
      <w:spacing w:after="200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7442"/>
    <w:rPr>
      <w:rFonts w:ascii="Segoe U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 Wilmes Design S.àr.l.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WILMES</dc:creator>
  <cp:keywords/>
  <cp:lastModifiedBy>Conny Mathay</cp:lastModifiedBy>
  <cp:revision>2</cp:revision>
  <cp:lastPrinted>2017-02-10T14:26:00Z</cp:lastPrinted>
  <dcterms:created xsi:type="dcterms:W3CDTF">2025-02-28T15:39:00Z</dcterms:created>
  <dcterms:modified xsi:type="dcterms:W3CDTF">2025-02-28T15:39:00Z</dcterms:modified>
</cp:coreProperties>
</file>